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3F0" w:rsidRPr="009D68F1" w:rsidRDefault="00F463F0" w:rsidP="00F463F0">
      <w:pPr>
        <w:spacing w:after="240" w:line="480" w:lineRule="auto"/>
        <w:contextualSpacing/>
        <w:mirrorIndents/>
      </w:pPr>
      <w:r w:rsidRPr="009D68F1">
        <w:t xml:space="preserve">Student Name </w:t>
      </w:r>
    </w:p>
    <w:p w:rsidR="00F463F0" w:rsidRPr="009D68F1" w:rsidRDefault="00F463F0" w:rsidP="00F463F0">
      <w:pPr>
        <w:spacing w:after="240" w:line="480" w:lineRule="auto"/>
        <w:contextualSpacing/>
        <w:mirrorIndents/>
      </w:pPr>
      <w:r w:rsidRPr="009D68F1">
        <w:t xml:space="preserve">Instructor’s Name </w:t>
      </w:r>
    </w:p>
    <w:p w:rsidR="00F463F0" w:rsidRPr="009D68F1" w:rsidRDefault="00F463F0" w:rsidP="00F463F0">
      <w:pPr>
        <w:spacing w:after="240" w:line="480" w:lineRule="auto"/>
        <w:contextualSpacing/>
        <w:mirrorIndents/>
      </w:pPr>
      <w:r w:rsidRPr="009D68F1">
        <w:t>Course</w:t>
      </w:r>
    </w:p>
    <w:p w:rsidR="00F463F0" w:rsidRPr="009D68F1" w:rsidRDefault="00F463F0" w:rsidP="00F463F0">
      <w:pPr>
        <w:spacing w:after="240" w:line="480" w:lineRule="auto"/>
        <w:contextualSpacing/>
        <w:mirrorIndents/>
      </w:pPr>
      <w:r w:rsidRPr="009D68F1">
        <w:t>Date</w:t>
      </w:r>
    </w:p>
    <w:p w:rsidR="00F463F0" w:rsidRPr="009D68F1" w:rsidRDefault="00F463F0" w:rsidP="00F463F0">
      <w:pPr>
        <w:spacing w:after="240" w:line="480" w:lineRule="auto"/>
        <w:ind w:firstLine="720"/>
        <w:contextualSpacing/>
        <w:mirrorIndents/>
        <w:jc w:val="center"/>
      </w:pPr>
      <w:r w:rsidRPr="009D68F1">
        <w:t>Responsibility and accountability as Leadership Skills</w:t>
      </w:r>
    </w:p>
    <w:p w:rsidR="00F463F0" w:rsidRPr="00FE6388" w:rsidRDefault="00F463F0" w:rsidP="00FE6388">
      <w:pPr>
        <w:spacing w:after="240" w:line="480" w:lineRule="auto"/>
        <w:contextualSpacing/>
        <w:mirrorIndents/>
        <w:jc w:val="center"/>
        <w:rPr>
          <w:b/>
        </w:rPr>
      </w:pPr>
      <w:r w:rsidRPr="00FE6388">
        <w:rPr>
          <w:b/>
        </w:rPr>
        <w:t>Responsibility</w:t>
      </w:r>
    </w:p>
    <w:p w:rsidR="00FE6388" w:rsidRDefault="00F07E3A" w:rsidP="00FE6388">
      <w:pPr>
        <w:spacing w:after="240" w:line="480" w:lineRule="auto"/>
        <w:ind w:firstLine="720"/>
        <w:contextualSpacing/>
        <w:mirrorIndents/>
        <w:jc w:val="both"/>
      </w:pPr>
      <w:r w:rsidRPr="009D68F1">
        <w:t>R</w:t>
      </w:r>
      <w:r w:rsidR="00F463F0" w:rsidRPr="009D68F1">
        <w:t>esponsibility</w:t>
      </w:r>
      <w:r w:rsidRPr="009D68F1">
        <w:t xml:space="preserve"> can be defined as the action presentable by a leader during execution of the role of leadership as mandated to him. Whenever, a particular organism is performing its function as it was created to do, it is said to be a responsible organism. For instance if an enzyme responsible for the digestion of food in th</w:t>
      </w:r>
      <w:r w:rsidR="00FE6388">
        <w:t>e stomach is working</w:t>
      </w:r>
      <w:r w:rsidRPr="009D68F1">
        <w:t xml:space="preserve"> correctly, we perceive its f</w:t>
      </w:r>
      <w:r w:rsidR="00FE6388">
        <w:t>unctionality as a responsible</w:t>
      </w:r>
      <w:r w:rsidR="00E954A6" w:rsidRPr="009D68F1">
        <w:t xml:space="preserve">. The functionality of a leader is expressed when he takes responsibilities of failures and turns them to success. When the leader owns the process and the final product regardless of their nature is the responsibility character in him acting. </w:t>
      </w:r>
      <w:r w:rsidR="0073208A" w:rsidRPr="009D68F1">
        <w:t xml:space="preserve"> Responsibility in l</w:t>
      </w:r>
      <w:r w:rsidR="00E954A6" w:rsidRPr="009D68F1">
        <w:t>eadership, therefore,</w:t>
      </w:r>
      <w:r w:rsidR="0073208A" w:rsidRPr="009D68F1">
        <w:t xml:space="preserve"> </w:t>
      </w:r>
      <w:r w:rsidR="00E954A6" w:rsidRPr="009D68F1">
        <w:t xml:space="preserve">is the aspect of </w:t>
      </w:r>
      <w:r w:rsidR="0073208A" w:rsidRPr="009D68F1">
        <w:t>being in control of the organization and the people whom work under your care in all circumstances</w:t>
      </w:r>
      <w:r w:rsidR="009D68F1" w:rsidRPr="009D68F1">
        <w:t xml:space="preserve"> </w:t>
      </w:r>
      <w:r w:rsidR="009D68F1" w:rsidRPr="009D68F1">
        <w:rPr>
          <w:rFonts w:eastAsia="Times New Roman"/>
        </w:rPr>
        <w:t xml:space="preserve">(Kim, </w:t>
      </w:r>
      <w:proofErr w:type="spellStart"/>
      <w:r w:rsidR="009D68F1" w:rsidRPr="009D68F1">
        <w:rPr>
          <w:rFonts w:eastAsia="Times New Roman"/>
        </w:rPr>
        <w:t>Minseo</w:t>
      </w:r>
      <w:proofErr w:type="spellEnd"/>
      <w:r w:rsidR="009D68F1" w:rsidRPr="009D68F1">
        <w:rPr>
          <w:rFonts w:eastAsia="Times New Roman"/>
        </w:rPr>
        <w:t xml:space="preserve">, and Terry </w:t>
      </w:r>
      <w:proofErr w:type="spellStart"/>
      <w:r w:rsidR="009D68F1" w:rsidRPr="009D68F1">
        <w:rPr>
          <w:rFonts w:eastAsia="Times New Roman"/>
        </w:rPr>
        <w:t>Beehr</w:t>
      </w:r>
      <w:proofErr w:type="spellEnd"/>
      <w:r w:rsidR="009D68F1" w:rsidRPr="009D68F1">
        <w:rPr>
          <w:rFonts w:eastAsia="Times New Roman"/>
        </w:rPr>
        <w:t>, pg470)</w:t>
      </w:r>
      <w:r w:rsidR="0073208A" w:rsidRPr="009D68F1">
        <w:t>.</w:t>
      </w:r>
    </w:p>
    <w:p w:rsidR="00F07E3A" w:rsidRPr="009D68F1" w:rsidRDefault="00F07E3A" w:rsidP="00FE6388">
      <w:pPr>
        <w:spacing w:after="240" w:line="480" w:lineRule="auto"/>
        <w:ind w:firstLine="720"/>
        <w:contextualSpacing/>
        <w:mirrorIndents/>
        <w:jc w:val="both"/>
      </w:pPr>
      <w:r w:rsidRPr="009D68F1">
        <w:t xml:space="preserve">Responsibility can also be defined by splitting the word into two response and ability. Response is the reaction towards given conditions as they present themselves during an incidence while ability is the power or will to perform a certain function is the correct and acceptable manner. The reaction towards a situation/circumstance </w:t>
      </w:r>
      <w:r w:rsidR="00E954A6" w:rsidRPr="009D68F1">
        <w:t xml:space="preserve">with the power of functionality toward it in the right combination is therefore called responsibility. The </w:t>
      </w:r>
      <w:r w:rsidR="00FE6388" w:rsidRPr="009D68F1">
        <w:t>response</w:t>
      </w:r>
      <w:r w:rsidR="00E954A6" w:rsidRPr="009D68F1">
        <w:t xml:space="preserve"> ability is a very vital aspect in the life of a leader. The field of leadership is surrounded by decision making </w:t>
      </w:r>
      <w:r w:rsidR="00FE6388" w:rsidRPr="009D68F1">
        <w:t>process that affects</w:t>
      </w:r>
      <w:r w:rsidR="00E954A6" w:rsidRPr="009D68F1">
        <w:t xml:space="preserve"> the functionality of the organization and staff output. Some </w:t>
      </w:r>
      <w:r w:rsidR="00E954A6" w:rsidRPr="009D68F1">
        <w:lastRenderedPageBreak/>
        <w:t xml:space="preserve">of </w:t>
      </w:r>
      <w:r w:rsidR="00FE6388" w:rsidRPr="009D68F1">
        <w:t>these decisions</w:t>
      </w:r>
      <w:r w:rsidR="00E954A6" w:rsidRPr="009D68F1">
        <w:t xml:space="preserve"> have to be made instantaneously and implemented immediately while others are called upon by all directors, stakeholder, staff and the environment to sensitize and decide the organizational orientation and purpose. In both cases, it is this important </w:t>
      </w:r>
      <w:r w:rsidR="00FE6388" w:rsidRPr="009D68F1">
        <w:t>skill</w:t>
      </w:r>
      <w:r w:rsidR="00E954A6" w:rsidRPr="009D68F1">
        <w:t xml:space="preserve"> that is expressed for the leader to know when he/she is to make the decision alone and when to involve other parties</w:t>
      </w:r>
      <w:r w:rsidR="009D68F1" w:rsidRPr="009D68F1">
        <w:rPr>
          <w:rFonts w:eastAsia="Times New Roman"/>
        </w:rPr>
        <w:t xml:space="preserve"> (Polite, Fritz and Santiago, 287)</w:t>
      </w:r>
      <w:r w:rsidR="00E954A6" w:rsidRPr="009D68F1">
        <w:t xml:space="preserve">. </w:t>
      </w:r>
    </w:p>
    <w:p w:rsidR="00F463F0" w:rsidRPr="00FE6388" w:rsidRDefault="00F463F0" w:rsidP="00FE6388">
      <w:pPr>
        <w:spacing w:after="240" w:line="480" w:lineRule="auto"/>
        <w:contextualSpacing/>
        <w:mirrorIndents/>
        <w:jc w:val="center"/>
        <w:rPr>
          <w:b/>
        </w:rPr>
      </w:pPr>
      <w:r w:rsidRPr="00FE6388">
        <w:rPr>
          <w:b/>
        </w:rPr>
        <w:t>Accountability</w:t>
      </w:r>
    </w:p>
    <w:p w:rsidR="0073208A" w:rsidRPr="009D68F1" w:rsidRDefault="0073208A" w:rsidP="009D68F1">
      <w:pPr>
        <w:spacing w:after="240" w:line="480" w:lineRule="auto"/>
        <w:ind w:firstLine="720"/>
        <w:contextualSpacing/>
        <w:mirrorIndents/>
        <w:jc w:val="both"/>
      </w:pPr>
      <w:r w:rsidRPr="009D68F1">
        <w:t xml:space="preserve">Accountability is </w:t>
      </w:r>
      <w:r w:rsidR="00306E2C" w:rsidRPr="009D68F1">
        <w:t>simply defined as being your brother’s keeper</w:t>
      </w:r>
      <w:r w:rsidRPr="009D68F1">
        <w:t xml:space="preserve">. When a leader </w:t>
      </w:r>
      <w:r w:rsidR="00306E2C" w:rsidRPr="009D68F1">
        <w:t>ensures all staff under his/her leadership are well informed, motivated, mentored and in good mindset to perform their duties, the leader portrays accountability</w:t>
      </w:r>
      <w:r w:rsidR="009D68F1" w:rsidRPr="009D68F1">
        <w:t xml:space="preserve"> </w:t>
      </w:r>
      <w:r w:rsidR="009D68F1" w:rsidRPr="009D68F1">
        <w:rPr>
          <w:rFonts w:eastAsia="Times New Roman"/>
        </w:rPr>
        <w:t xml:space="preserve">(Kim, </w:t>
      </w:r>
      <w:proofErr w:type="spellStart"/>
      <w:r w:rsidR="009D68F1" w:rsidRPr="009D68F1">
        <w:rPr>
          <w:rFonts w:eastAsia="Times New Roman"/>
        </w:rPr>
        <w:t>Minseo</w:t>
      </w:r>
      <w:proofErr w:type="spellEnd"/>
      <w:r w:rsidR="009D68F1" w:rsidRPr="009D68F1">
        <w:rPr>
          <w:rFonts w:eastAsia="Times New Roman"/>
        </w:rPr>
        <w:t>, and Terry, pg474)</w:t>
      </w:r>
      <w:r w:rsidR="00306E2C" w:rsidRPr="009D68F1">
        <w:t>. The art of being accountable is expressed when you nurture the people and things that have been left under your care. A good illustration is the work of a first born in a family who is left to care for his younger siblings while their parents are away. A leader acquires power from delegation and the organizations that delegates power to him/her in technical terms make him accountable on their behalf. Leaders are account to carry the mandate of the organization on its behalf</w:t>
      </w:r>
      <w:r w:rsidR="009D68F1" w:rsidRPr="009D68F1">
        <w:t xml:space="preserve"> </w:t>
      </w:r>
      <w:r w:rsidR="009D68F1" w:rsidRPr="009D68F1">
        <w:rPr>
          <w:rFonts w:eastAsia="Times New Roman"/>
        </w:rPr>
        <w:t>(Polite, Fritz and Santiago, 290)</w:t>
      </w:r>
      <w:r w:rsidR="009D68F1" w:rsidRPr="009D68F1">
        <w:t>.</w:t>
      </w:r>
    </w:p>
    <w:p w:rsidR="00F463F0" w:rsidRPr="00FE6388" w:rsidRDefault="00F463F0" w:rsidP="00FE6388">
      <w:pPr>
        <w:spacing w:after="240" w:line="480" w:lineRule="auto"/>
        <w:contextualSpacing/>
        <w:mirrorIndents/>
        <w:jc w:val="center"/>
        <w:rPr>
          <w:b/>
        </w:rPr>
      </w:pPr>
      <w:bookmarkStart w:id="0" w:name="_GoBack"/>
      <w:r w:rsidRPr="00FE6388">
        <w:rPr>
          <w:b/>
        </w:rPr>
        <w:t>Conclusion</w:t>
      </w:r>
    </w:p>
    <w:bookmarkEnd w:id="0"/>
    <w:p w:rsidR="00F463F0" w:rsidRPr="009D68F1" w:rsidRDefault="0073208A" w:rsidP="009D68F1">
      <w:pPr>
        <w:spacing w:after="240" w:line="480" w:lineRule="auto"/>
        <w:ind w:firstLine="720"/>
        <w:contextualSpacing/>
        <w:mirrorIndents/>
        <w:jc w:val="both"/>
      </w:pPr>
      <w:r w:rsidRPr="009D68F1">
        <w:t>These leadership skills are paramount for every leader to portray. Whenever th</w:t>
      </w:r>
      <w:r w:rsidR="00306E2C" w:rsidRPr="009D68F1">
        <w:t xml:space="preserve">ere </w:t>
      </w:r>
      <w:r w:rsidRPr="009D68F1">
        <w:t xml:space="preserve">is power without control people perish. When leadership is constrained in the boundaries of </w:t>
      </w:r>
      <w:r w:rsidR="00306E2C" w:rsidRPr="009D68F1">
        <w:t>responsibilities</w:t>
      </w:r>
      <w:r w:rsidRPr="009D68F1">
        <w:t xml:space="preserve"> and accountability </w:t>
      </w:r>
      <w:r w:rsidR="00306E2C" w:rsidRPr="009D68F1">
        <w:t xml:space="preserve">there is a flow of the process and ease in relations. There is a far much influential attribute in these two skills that leaders ought to understand and cultivate. With responsibility and </w:t>
      </w:r>
      <w:r w:rsidR="009D68F1" w:rsidRPr="009D68F1">
        <w:t xml:space="preserve">accountability coupled together, </w:t>
      </w:r>
      <w:r w:rsidR="00306E2C" w:rsidRPr="009D68F1">
        <w:t xml:space="preserve">the value of a leader is defined </w:t>
      </w:r>
      <w:r w:rsidR="009D68F1" w:rsidRPr="009D68F1">
        <w:t xml:space="preserve">and his morals put to the ultimate test. When a leader is able </w:t>
      </w:r>
      <w:r w:rsidR="009D68F1" w:rsidRPr="009D68F1">
        <w:lastRenderedPageBreak/>
        <w:t>to generate this skills internally, the concept of leadership become his life</w:t>
      </w:r>
      <w:r w:rsidR="009D68F1" w:rsidRPr="009D68F1">
        <w:rPr>
          <w:rFonts w:eastAsia="Times New Roman"/>
        </w:rPr>
        <w:t xml:space="preserve"> (Kim, </w:t>
      </w:r>
      <w:proofErr w:type="spellStart"/>
      <w:r w:rsidR="009D68F1" w:rsidRPr="009D68F1">
        <w:rPr>
          <w:rFonts w:eastAsia="Times New Roman"/>
        </w:rPr>
        <w:t>Minseo</w:t>
      </w:r>
      <w:proofErr w:type="spellEnd"/>
      <w:r w:rsidR="009D68F1" w:rsidRPr="009D68F1">
        <w:rPr>
          <w:rFonts w:eastAsia="Times New Roman"/>
        </w:rPr>
        <w:t xml:space="preserve">, and Terry   </w:t>
      </w:r>
      <w:proofErr w:type="spellStart"/>
      <w:r w:rsidR="009D68F1" w:rsidRPr="009D68F1">
        <w:rPr>
          <w:rFonts w:eastAsia="Times New Roman"/>
        </w:rPr>
        <w:t>Beehr</w:t>
      </w:r>
      <w:proofErr w:type="spellEnd"/>
      <w:r w:rsidR="009D68F1" w:rsidRPr="009D68F1">
        <w:rPr>
          <w:rFonts w:eastAsia="Times New Roman"/>
        </w:rPr>
        <w:t>, pg470)</w:t>
      </w:r>
    </w:p>
    <w:p w:rsidR="00FE6388" w:rsidRDefault="00FE6388">
      <w:r>
        <w:br w:type="page"/>
      </w:r>
    </w:p>
    <w:p w:rsidR="009D68F1" w:rsidRPr="009D68F1" w:rsidRDefault="00F463F0" w:rsidP="009D68F1">
      <w:pPr>
        <w:spacing w:line="480" w:lineRule="auto"/>
        <w:ind w:hanging="720"/>
        <w:contextualSpacing/>
        <w:mirrorIndents/>
        <w:jc w:val="center"/>
      </w:pPr>
      <w:r w:rsidRPr="009D68F1">
        <w:lastRenderedPageBreak/>
        <w:t>Work cited</w:t>
      </w:r>
    </w:p>
    <w:p w:rsidR="00F463F0" w:rsidRPr="009D68F1" w:rsidRDefault="00F463F0" w:rsidP="009D68F1">
      <w:pPr>
        <w:spacing w:line="480" w:lineRule="auto"/>
        <w:ind w:hanging="720"/>
        <w:contextualSpacing/>
        <w:mirrorIndents/>
        <w:jc w:val="both"/>
        <w:rPr>
          <w:rFonts w:eastAsia="Times New Roman"/>
        </w:rPr>
      </w:pPr>
      <w:proofErr w:type="spellStart"/>
      <w:r w:rsidRPr="009D68F1">
        <w:rPr>
          <w:rFonts w:eastAsia="Times New Roman"/>
        </w:rPr>
        <w:t>Elistratov</w:t>
      </w:r>
      <w:proofErr w:type="spellEnd"/>
      <w:r w:rsidRPr="009D68F1">
        <w:rPr>
          <w:rFonts w:eastAsia="Times New Roman"/>
        </w:rPr>
        <w:t xml:space="preserve">, A. V., et al. </w:t>
      </w:r>
      <w:r w:rsidR="00FE6388" w:rsidRPr="009D68F1">
        <w:rPr>
          <w:rFonts w:eastAsia="Times New Roman"/>
        </w:rPr>
        <w:t>"Staff Training Process in Microenterprises</w:t>
      </w:r>
      <w:r w:rsidRPr="009D68F1">
        <w:rPr>
          <w:rFonts w:eastAsia="Times New Roman"/>
        </w:rPr>
        <w:t xml:space="preserve">." </w:t>
      </w:r>
      <w:proofErr w:type="spellStart"/>
      <w:r w:rsidRPr="009D68F1">
        <w:rPr>
          <w:rFonts w:eastAsia="Times New Roman"/>
          <w:i/>
          <w:iCs/>
        </w:rPr>
        <w:t>Новое</w:t>
      </w:r>
      <w:proofErr w:type="spellEnd"/>
      <w:r w:rsidRPr="009D68F1">
        <w:rPr>
          <w:rFonts w:eastAsia="Times New Roman"/>
          <w:i/>
          <w:iCs/>
        </w:rPr>
        <w:t xml:space="preserve"> </w:t>
      </w:r>
      <w:proofErr w:type="spellStart"/>
      <w:r w:rsidRPr="009D68F1">
        <w:rPr>
          <w:rFonts w:eastAsia="Times New Roman"/>
          <w:i/>
          <w:iCs/>
        </w:rPr>
        <w:t>поколение</w:t>
      </w:r>
      <w:proofErr w:type="spellEnd"/>
      <w:r w:rsidRPr="009D68F1">
        <w:rPr>
          <w:rFonts w:eastAsia="Times New Roman"/>
        </w:rPr>
        <w:t xml:space="preserve"> 14-1 (2017): 10-14.</w:t>
      </w:r>
    </w:p>
    <w:p w:rsidR="009D68F1" w:rsidRPr="009D68F1" w:rsidRDefault="009D68F1" w:rsidP="009D68F1">
      <w:pPr>
        <w:spacing w:after="0" w:line="480" w:lineRule="auto"/>
        <w:ind w:hanging="720"/>
        <w:contextualSpacing/>
        <w:mirrorIndents/>
        <w:jc w:val="both"/>
        <w:rPr>
          <w:rFonts w:eastAsia="Times New Roman"/>
        </w:rPr>
      </w:pPr>
      <w:r w:rsidRPr="009D68F1">
        <w:rPr>
          <w:rFonts w:eastAsia="Times New Roman"/>
        </w:rPr>
        <w:t xml:space="preserve">Kim, </w:t>
      </w:r>
      <w:proofErr w:type="spellStart"/>
      <w:r w:rsidRPr="009D68F1">
        <w:rPr>
          <w:rFonts w:eastAsia="Times New Roman"/>
        </w:rPr>
        <w:t>Minseo</w:t>
      </w:r>
      <w:proofErr w:type="spellEnd"/>
      <w:r w:rsidRPr="009D68F1">
        <w:rPr>
          <w:rFonts w:eastAsia="Times New Roman"/>
        </w:rPr>
        <w:t xml:space="preserve">, and Terry A. </w:t>
      </w:r>
      <w:proofErr w:type="spellStart"/>
      <w:r w:rsidRPr="009D68F1">
        <w:rPr>
          <w:rFonts w:eastAsia="Times New Roman"/>
        </w:rPr>
        <w:t>Beehr</w:t>
      </w:r>
      <w:proofErr w:type="spellEnd"/>
      <w:r w:rsidRPr="009D68F1">
        <w:rPr>
          <w:rFonts w:eastAsia="Times New Roman"/>
        </w:rPr>
        <w:t xml:space="preserve">. "Self-efficacy and psychological ownership mediate the effects of empowering leadership on both good and bad employee behaviors." </w:t>
      </w:r>
      <w:r w:rsidRPr="009D68F1">
        <w:rPr>
          <w:rFonts w:eastAsia="Times New Roman"/>
          <w:i/>
          <w:iCs/>
        </w:rPr>
        <w:t>Journal of Leadership &amp; Organizational Studies</w:t>
      </w:r>
      <w:r w:rsidRPr="009D68F1">
        <w:rPr>
          <w:rFonts w:eastAsia="Times New Roman"/>
        </w:rPr>
        <w:t xml:space="preserve"> 24.4 (2017): 466-478.</w:t>
      </w:r>
    </w:p>
    <w:p w:rsidR="009D68F1" w:rsidRPr="009D68F1" w:rsidRDefault="009D68F1" w:rsidP="009D68F1">
      <w:pPr>
        <w:spacing w:after="0" w:line="480" w:lineRule="auto"/>
        <w:ind w:hanging="720"/>
        <w:contextualSpacing/>
        <w:mirrorIndents/>
        <w:jc w:val="both"/>
        <w:rPr>
          <w:rFonts w:eastAsia="Times New Roman"/>
        </w:rPr>
      </w:pPr>
      <w:r w:rsidRPr="009D68F1">
        <w:rPr>
          <w:rFonts w:eastAsia="Times New Roman"/>
        </w:rPr>
        <w:t xml:space="preserve">Polite, Fritz G., and </w:t>
      </w:r>
      <w:proofErr w:type="spellStart"/>
      <w:r w:rsidRPr="009D68F1">
        <w:rPr>
          <w:rFonts w:eastAsia="Times New Roman"/>
        </w:rPr>
        <w:t>Jeremai</w:t>
      </w:r>
      <w:proofErr w:type="spellEnd"/>
      <w:r w:rsidRPr="009D68F1">
        <w:rPr>
          <w:rFonts w:eastAsia="Times New Roman"/>
        </w:rPr>
        <w:t xml:space="preserve"> E. Santiago. "Social responsibility/accountability addressing constructs of critical race theory." </w:t>
      </w:r>
      <w:r w:rsidRPr="009D68F1">
        <w:rPr>
          <w:rFonts w:eastAsia="Times New Roman"/>
          <w:i/>
          <w:iCs/>
        </w:rPr>
        <w:t>Critical Race Theory: Black Athletic Sporting Experiences in the United States</w:t>
      </w:r>
      <w:r w:rsidRPr="009D68F1">
        <w:rPr>
          <w:rFonts w:eastAsia="Times New Roman"/>
        </w:rPr>
        <w:t>. Palgrave Macmillan, New York, 2017. 279-293.</w:t>
      </w:r>
    </w:p>
    <w:p w:rsidR="00967E28" w:rsidRPr="009D68F1" w:rsidRDefault="00B40B64"/>
    <w:sectPr w:rsidR="00967E28" w:rsidRPr="009D68F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0B64" w:rsidRDefault="00B40B64">
      <w:pPr>
        <w:spacing w:after="0" w:line="240" w:lineRule="auto"/>
      </w:pPr>
      <w:r>
        <w:separator/>
      </w:r>
    </w:p>
  </w:endnote>
  <w:endnote w:type="continuationSeparator" w:id="0">
    <w:p w:rsidR="00B40B64" w:rsidRDefault="00B4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0B64" w:rsidRDefault="00B40B64">
      <w:pPr>
        <w:spacing w:after="0" w:line="240" w:lineRule="auto"/>
      </w:pPr>
      <w:r>
        <w:separator/>
      </w:r>
    </w:p>
  </w:footnote>
  <w:footnote w:type="continuationSeparator" w:id="0">
    <w:p w:rsidR="00B40B64" w:rsidRDefault="00B40B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DA8" w:rsidRDefault="009D68F1">
    <w:pPr>
      <w:pStyle w:val="Header"/>
      <w:jc w:val="right"/>
    </w:pPr>
    <w:r>
      <w:t xml:space="preserve">Surname </w:t>
    </w:r>
    <w:sdt>
      <w:sdtPr>
        <w:id w:val="14342560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E6388">
          <w:rPr>
            <w:noProof/>
          </w:rPr>
          <w:t>4</w:t>
        </w:r>
        <w:r>
          <w:rPr>
            <w:noProof/>
          </w:rPr>
          <w:fldChar w:fldCharType="end"/>
        </w:r>
      </w:sdtContent>
    </w:sdt>
  </w:p>
  <w:p w:rsidR="008B3DA8" w:rsidRDefault="00B40B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GytDAyMrA0MjI0MjZX0lEKTi0uzszPAykwrAUA/RrCgywAAAA="/>
  </w:docVars>
  <w:rsids>
    <w:rsidRoot w:val="00F463F0"/>
    <w:rsid w:val="002132F6"/>
    <w:rsid w:val="00306E2C"/>
    <w:rsid w:val="006802D7"/>
    <w:rsid w:val="0073208A"/>
    <w:rsid w:val="009D68F1"/>
    <w:rsid w:val="00B40B64"/>
    <w:rsid w:val="00E538FD"/>
    <w:rsid w:val="00E954A6"/>
    <w:rsid w:val="00F07E3A"/>
    <w:rsid w:val="00F463F0"/>
    <w:rsid w:val="00FE6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3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3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3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3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3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3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587178">
      <w:bodyDiv w:val="1"/>
      <w:marLeft w:val="0"/>
      <w:marRight w:val="0"/>
      <w:marTop w:val="0"/>
      <w:marBottom w:val="0"/>
      <w:divBdr>
        <w:top w:val="none" w:sz="0" w:space="0" w:color="auto"/>
        <w:left w:val="none" w:sz="0" w:space="0" w:color="auto"/>
        <w:bottom w:val="none" w:sz="0" w:space="0" w:color="auto"/>
        <w:right w:val="none" w:sz="0" w:space="0" w:color="auto"/>
      </w:divBdr>
      <w:divsChild>
        <w:div w:id="1306206634">
          <w:marLeft w:val="0"/>
          <w:marRight w:val="0"/>
          <w:marTop w:val="0"/>
          <w:marBottom w:val="0"/>
          <w:divBdr>
            <w:top w:val="none" w:sz="0" w:space="0" w:color="auto"/>
            <w:left w:val="none" w:sz="0" w:space="0" w:color="auto"/>
            <w:bottom w:val="none" w:sz="0" w:space="0" w:color="auto"/>
            <w:right w:val="none" w:sz="0" w:space="0" w:color="auto"/>
          </w:divBdr>
        </w:div>
      </w:divsChild>
    </w:div>
    <w:div w:id="1385057391">
      <w:bodyDiv w:val="1"/>
      <w:marLeft w:val="0"/>
      <w:marRight w:val="0"/>
      <w:marTop w:val="0"/>
      <w:marBottom w:val="0"/>
      <w:divBdr>
        <w:top w:val="none" w:sz="0" w:space="0" w:color="auto"/>
        <w:left w:val="none" w:sz="0" w:space="0" w:color="auto"/>
        <w:bottom w:val="none" w:sz="0" w:space="0" w:color="auto"/>
        <w:right w:val="none" w:sz="0" w:space="0" w:color="auto"/>
      </w:divBdr>
      <w:divsChild>
        <w:div w:id="10728540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2018-10-18T02:32:00Z</dcterms:created>
  <dcterms:modified xsi:type="dcterms:W3CDTF">2018-10-18T02:32:00Z</dcterms:modified>
</cp:coreProperties>
</file>